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lineRule="atLeast" w:line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愛與生命</w:t>
      </w:r>
      <w:r>
        <w:rPr>
          <w:rFonts w:ascii="微軟正黑體" w:eastAsia="微軟正黑體" w:hAnsi="微軟正黑體" w:hint="eastAsia"/>
          <w:lang w:eastAsia="zh-HK"/>
        </w:rPr>
        <w:t>——</w:t>
      </w:r>
      <w:r>
        <w:rPr>
          <w:rFonts w:ascii="微軟正黑體" w:eastAsia="微軟正黑體" w:hAnsi="微軟正黑體" w:hint="eastAsia"/>
          <w:lang w:eastAsia="zh-HK"/>
        </w:rPr>
        <w:t>學生</w:t>
      </w:r>
      <w:r>
        <w:rPr>
          <w:rFonts w:ascii="微軟正黑體" w:eastAsia="微軟正黑體" w:hAnsi="微軟正黑體" w:hint="eastAsia"/>
          <w:lang w:eastAsia="zh-HK"/>
        </w:rPr>
        <w:t>標語設計比賽</w:t>
      </w:r>
    </w:p>
    <w:p>
      <w:pPr>
        <w:pStyle w:val="style0"/>
        <w:spacing w:lineRule="atLeast" w:line="0"/>
        <w:jc w:val="center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章</w:t>
      </w:r>
      <w:r>
        <w:rPr>
          <w:rFonts w:ascii="微軟正黑體" w:eastAsia="微軟正黑體" w:hAnsi="微軟正黑體" w:hint="eastAsia"/>
          <w:lang w:eastAsia="zh-HK"/>
        </w:rPr>
        <w:t>程</w:t>
      </w:r>
    </w:p>
    <w:p>
      <w:pPr>
        <w:pStyle w:val="style0"/>
        <w:spacing w:lineRule="atLeast" w:line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主辦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  <w:lang w:eastAsia="zh-HK"/>
        </w:rPr>
        <w:t>澳門中華學生聯合總會編輯委員會</w:t>
      </w:r>
    </w:p>
    <w:p>
      <w:pPr>
        <w:pStyle w:val="style179"/>
        <w:spacing w:lineRule="atLeast" w:line="0"/>
        <w:ind w:left="360" w:leftChars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贊助：澳門基金會</w:t>
      </w:r>
    </w:p>
    <w:p>
      <w:pPr>
        <w:pStyle w:val="style179"/>
        <w:spacing w:lineRule="atLeast" w:line="0"/>
        <w:ind w:left="360" w:leftChars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目的</w:t>
      </w:r>
      <w:r>
        <w:rPr>
          <w:rFonts w:ascii="微軟正黑體" w:eastAsia="微軟正黑體" w:hAnsi="微軟正黑體" w:hint="eastAsia"/>
          <w:lang w:eastAsia="zh-HK"/>
        </w:rPr>
        <w:t>：</w:t>
      </w:r>
    </w:p>
    <w:p>
      <w:pPr>
        <w:pStyle w:val="style179"/>
        <w:spacing w:lineRule="atLeast" w:line="0"/>
        <w:ind w:left="0" w:leftChars="0" w:firstLine="480" w:firstLineChars="20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新型冠</w:t>
      </w:r>
      <w:r>
        <w:rPr>
          <w:rFonts w:ascii="微軟正黑體" w:eastAsia="微軟正黑體" w:hAnsi="微軟正黑體" w:hint="eastAsia"/>
          <w:lang w:eastAsia="zh-HK"/>
        </w:rPr>
        <w:t>状病毒肺炎肆虐全球，至今仍是人類艱難抵抗的敵人，此中發生在人世間的種種變故觸目驚心。</w:t>
      </w:r>
      <w:r>
        <w:rPr>
          <w:rFonts w:ascii="微軟正黑體" w:eastAsia="微軟正黑體" w:hAnsi="微軟正黑體" w:hint="eastAsia"/>
          <w:lang w:eastAsia="zh-HK"/>
        </w:rPr>
        <w:t>疫情的</w:t>
      </w:r>
      <w:r>
        <w:rPr>
          <w:rFonts w:ascii="微軟正黑體" w:eastAsia="微軟正黑體" w:hAnsi="微軟正黑體" w:hint="eastAsia"/>
          <w:lang w:eastAsia="zh-HK"/>
        </w:rPr>
        <w:t>出現不僅敲響了公共衛生的警鐘，也在叩問人與人之間相處、應對變幻的心。比賽期望透過創作標語，鼓勵學生發揮創意，在防疫期間一同思考生命的意義，提高對社會、對世界、對日常的關注，並呼籲大家感恩身邊美好的人事物，積極面對人生順逆境。</w:t>
      </w:r>
    </w:p>
    <w:p>
      <w:pPr>
        <w:pStyle w:val="style179"/>
        <w:spacing w:lineRule="atLeast" w:line="0"/>
        <w:ind w:left="360" w:leftChars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比賽主題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  <w:lang w:eastAsia="zh-HK"/>
        </w:rPr>
        <w:t>愛與生命</w:t>
      </w:r>
    </w:p>
    <w:p>
      <w:pPr>
        <w:pStyle w:val="style179"/>
        <w:spacing w:lineRule="atLeast" w:line="0"/>
        <w:ind w:left="360" w:leftChars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報名截止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  <w:lang w:eastAsia="zh-HK"/>
        </w:rPr>
        <w:t>即日起至</w:t>
      </w:r>
      <w:r>
        <w:rPr>
          <w:rFonts w:ascii="微軟正黑體" w:eastAsia="微軟正黑體" w:hAnsi="微軟正黑體" w:hint="eastAsia"/>
        </w:rPr>
        <w:t>2020</w:t>
      </w:r>
      <w:r>
        <w:rPr>
          <w:rFonts w:ascii="微軟正黑體" w:eastAsia="微軟正黑體" w:hAnsi="微軟正黑體" w:hint="eastAsia"/>
          <w:lang w:eastAsia="zh-HK"/>
        </w:rPr>
        <w:t>年</w:t>
      </w:r>
      <w:r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</w:rPr>
        <w:t>月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  <w:lang w:eastAsia="zh-HK"/>
        </w:rPr>
        <w:t>日</w:t>
      </w:r>
    </w:p>
    <w:p>
      <w:pPr>
        <w:pStyle w:val="style0"/>
        <w:spacing w:lineRule="atLeast" w:line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參賽組別</w:t>
      </w:r>
      <w:r>
        <w:rPr>
          <w:rFonts w:ascii="微軟正黑體" w:eastAsia="微軟正黑體" w:hAnsi="微軟正黑體" w:hint="eastAsia"/>
          <w:lang w:eastAsia="zh-HK"/>
        </w:rPr>
        <w:t>及對象</w:t>
      </w:r>
      <w:r>
        <w:rPr>
          <w:rFonts w:ascii="微軟正黑體" w:eastAsia="微軟正黑體" w:hAnsi="微軟正黑體" w:hint="eastAsia"/>
          <w:lang w:eastAsia="zh-HK"/>
        </w:rPr>
        <w:t>：</w:t>
      </w:r>
    </w:p>
    <w:p>
      <w:pPr>
        <w:pStyle w:val="style179"/>
        <w:numPr>
          <w:ilvl w:val="0"/>
          <w:numId w:val="7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大</w:t>
      </w:r>
      <w:r>
        <w:rPr>
          <w:rFonts w:ascii="微軟正黑體" w:eastAsia="微軟正黑體" w:hAnsi="微軟正黑體" w:hint="eastAsia"/>
          <w:lang w:eastAsia="zh-HK"/>
        </w:rPr>
        <w:t>專</w:t>
      </w:r>
      <w:r>
        <w:rPr>
          <w:rFonts w:ascii="微軟正黑體" w:eastAsia="微軟正黑體" w:hAnsi="微軟正黑體" w:hint="eastAsia"/>
          <w:lang w:eastAsia="zh-HK"/>
        </w:rPr>
        <w:t>組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  <w:lang w:eastAsia="zh-HK"/>
        </w:rPr>
        <w:t>就讀本</w:t>
      </w:r>
      <w:r>
        <w:rPr>
          <w:rFonts w:ascii="微軟正黑體" w:eastAsia="微軟正黑體" w:hAnsi="微軟正黑體" w:hint="eastAsia"/>
          <w:lang w:eastAsia="zh-HK"/>
        </w:rPr>
        <w:t>澳高等</w:t>
      </w:r>
      <w:r>
        <w:rPr>
          <w:rFonts w:ascii="微軟正黑體" w:eastAsia="微軟正黑體" w:hAnsi="微軟正黑體" w:hint="eastAsia"/>
          <w:lang w:eastAsia="zh-HK"/>
        </w:rPr>
        <w:t>院</w:t>
      </w:r>
      <w:r>
        <w:rPr>
          <w:rFonts w:ascii="微軟正黑體" w:eastAsia="微軟正黑體" w:hAnsi="微軟正黑體" w:hint="eastAsia"/>
          <w:lang w:eastAsia="zh-HK"/>
        </w:rPr>
        <w:t>校</w:t>
      </w:r>
      <w:r>
        <w:rPr>
          <w:rFonts w:ascii="微軟正黑體" w:eastAsia="微軟正黑體" w:hAnsi="微軟正黑體" w:hint="eastAsia"/>
          <w:lang w:eastAsia="zh-HK"/>
        </w:rPr>
        <w:t>的</w:t>
      </w:r>
      <w:r>
        <w:rPr>
          <w:rFonts w:ascii="微軟正黑體" w:eastAsia="微軟正黑體" w:hAnsi="微軟正黑體" w:hint="eastAsia"/>
          <w:lang w:eastAsia="zh-HK"/>
        </w:rPr>
        <w:t>學生</w:t>
      </w:r>
      <w:r>
        <w:rPr>
          <w:rFonts w:ascii="微軟正黑體" w:eastAsia="微軟正黑體" w:hAnsi="微軟正黑體" w:hint="eastAsia"/>
          <w:lang w:eastAsia="zh-HK"/>
        </w:rPr>
        <w:t>、</w:t>
      </w:r>
      <w:r>
        <w:rPr>
          <w:rFonts w:ascii="微軟正黑體" w:cs="Times New Roman" w:eastAsia="微軟正黑體" w:hAnsi="微軟正黑體" w:hint="eastAsia"/>
          <w:lang w:eastAsia="zh-HK"/>
        </w:rPr>
        <w:t>就讀外地高等院校的澳門</w:t>
      </w:r>
      <w:r>
        <w:rPr>
          <w:rFonts w:ascii="微軟正黑體" w:cs="Times New Roman" w:eastAsia="微軟正黑體" w:hAnsi="微軟正黑體"/>
        </w:rPr>
        <w:t>學生</w:t>
      </w:r>
    </w:p>
    <w:p>
      <w:pPr>
        <w:pStyle w:val="style179"/>
        <w:numPr>
          <w:ilvl w:val="0"/>
          <w:numId w:val="7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中學</w:t>
      </w:r>
      <w:r>
        <w:rPr>
          <w:rFonts w:ascii="微軟正黑體" w:eastAsia="微軟正黑體" w:hAnsi="微軟正黑體" w:hint="eastAsia"/>
          <w:lang w:eastAsia="zh-HK"/>
        </w:rPr>
        <w:t>組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  <w:lang w:eastAsia="zh-HK"/>
        </w:rPr>
        <w:t>就讀本澳中學</w:t>
      </w:r>
      <w:r>
        <w:rPr>
          <w:rFonts w:ascii="微軟正黑體" w:eastAsia="微軟正黑體" w:hAnsi="微軟正黑體" w:hint="eastAsia"/>
          <w:lang w:eastAsia="zh-HK"/>
        </w:rPr>
        <w:t>的學生</w:t>
      </w:r>
      <w:r>
        <w:rPr>
          <w:rFonts w:ascii="微軟正黑體" w:eastAsia="微軟正黑體" w:hAnsi="微軟正黑體" w:hint="eastAsia"/>
          <w:lang w:eastAsia="zh-HK"/>
        </w:rPr>
        <w:t>、</w:t>
      </w:r>
      <w:r>
        <w:rPr>
          <w:rFonts w:ascii="微軟正黑體" w:cs="Times New Roman" w:eastAsia="微軟正黑體" w:hAnsi="微軟正黑體" w:hint="eastAsia"/>
          <w:lang w:eastAsia="zh-HK"/>
        </w:rPr>
        <w:t>就讀外地中學的澳門</w:t>
      </w:r>
      <w:r>
        <w:rPr>
          <w:rFonts w:ascii="微軟正黑體" w:cs="Times New Roman" w:eastAsia="微軟正黑體" w:hAnsi="微軟正黑體"/>
        </w:rPr>
        <w:t>學生</w:t>
      </w:r>
    </w:p>
    <w:p>
      <w:pPr>
        <w:pStyle w:val="style179"/>
        <w:numPr>
          <w:ilvl w:val="0"/>
          <w:numId w:val="7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小學</w:t>
      </w:r>
      <w:r>
        <w:rPr>
          <w:rFonts w:ascii="微軟正黑體" w:eastAsia="微軟正黑體" w:hAnsi="微軟正黑體" w:hint="eastAsia"/>
          <w:lang w:eastAsia="zh-HK"/>
        </w:rPr>
        <w:t>組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  <w:lang w:eastAsia="zh-HK"/>
        </w:rPr>
        <w:t>就讀本澳小學</w:t>
      </w:r>
      <w:r>
        <w:rPr>
          <w:rFonts w:ascii="微軟正黑體" w:eastAsia="微軟正黑體" w:hAnsi="微軟正黑體" w:hint="eastAsia"/>
          <w:lang w:eastAsia="zh-HK"/>
        </w:rPr>
        <w:t>的學生</w:t>
      </w:r>
    </w:p>
    <w:p>
      <w:pPr>
        <w:pStyle w:val="style0"/>
        <w:spacing w:lineRule="atLeast" w:line="0"/>
        <w:jc w:val="both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參賽規則</w:t>
      </w:r>
      <w:r>
        <w:rPr>
          <w:rFonts w:ascii="微軟正黑體" w:eastAsia="微軟正黑體" w:hAnsi="微軟正黑體" w:hint="eastAsia"/>
          <w:lang w:eastAsia="zh-HK"/>
        </w:rPr>
        <w:t>：</w:t>
      </w:r>
    </w:p>
    <w:p>
      <w:pPr>
        <w:pStyle w:val="style179"/>
        <w:numPr>
          <w:ilvl w:val="0"/>
          <w:numId w:val="8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作品內容須符合比賽主題，具標語</w:t>
      </w:r>
      <w:r>
        <w:rPr>
          <w:rFonts w:ascii="微軟正黑體" w:eastAsia="微軟正黑體" w:hAnsi="微軟正黑體" w:hint="eastAsia"/>
          <w:lang w:eastAsia="zh-HK"/>
        </w:rPr>
        <w:t>清晰易懂</w:t>
      </w:r>
      <w:r>
        <w:rPr>
          <w:rFonts w:ascii="微軟正黑體" w:eastAsia="微軟正黑體" w:hAnsi="微軟正黑體" w:hint="eastAsia"/>
          <w:lang w:eastAsia="zh-HK"/>
        </w:rPr>
        <w:t>、易</w:t>
      </w:r>
      <w:r>
        <w:rPr>
          <w:rFonts w:ascii="微軟正黑體" w:eastAsia="微軟正黑體" w:hAnsi="微軟正黑體" w:hint="eastAsia"/>
          <w:lang w:eastAsia="zh-HK"/>
        </w:rPr>
        <w:t>於</w:t>
      </w:r>
      <w:r>
        <w:rPr>
          <w:rFonts w:ascii="微軟正黑體" w:eastAsia="微軟正黑體" w:hAnsi="微軟正黑體" w:hint="eastAsia"/>
          <w:lang w:eastAsia="zh-HK"/>
        </w:rPr>
        <w:t>推廣之特性。</w:t>
      </w:r>
    </w:p>
    <w:p>
      <w:pPr>
        <w:pStyle w:val="style179"/>
        <w:numPr>
          <w:ilvl w:val="0"/>
          <w:numId w:val="8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作品以文字作為參賽內容</w:t>
      </w:r>
      <w:r>
        <w:rPr>
          <w:rFonts w:ascii="微軟正黑體" w:eastAsia="微軟正黑體" w:hAnsi="微軟正黑體" w:hint="eastAsia"/>
          <w:lang w:eastAsia="zh-HK"/>
        </w:rPr>
        <w:t>，</w:t>
      </w:r>
      <w:r>
        <w:rPr>
          <w:rFonts w:ascii="微軟正黑體" w:eastAsia="微軟正黑體" w:hAnsi="微軟正黑體"/>
          <w:lang w:eastAsia="zh-HK"/>
        </w:rPr>
        <w:t>限20</w:t>
      </w:r>
      <w:r>
        <w:rPr>
          <w:rFonts w:ascii="微軟正黑體" w:eastAsia="微軟正黑體" w:hAnsi="微軟正黑體" w:hint="eastAsia"/>
          <w:lang w:eastAsia="zh-HK"/>
        </w:rPr>
        <w:t>個中文</w:t>
      </w:r>
      <w:r>
        <w:rPr>
          <w:rFonts w:ascii="微軟正黑體" w:eastAsia="微軟正黑體" w:hAnsi="微軟正黑體"/>
          <w:lang w:eastAsia="zh-HK"/>
        </w:rPr>
        <w:t>字</w:t>
      </w:r>
      <w:r>
        <w:rPr>
          <w:rFonts w:ascii="微軟正黑體" w:eastAsia="微軟正黑體" w:hAnsi="微軟正黑體" w:hint="eastAsia"/>
          <w:lang w:eastAsia="zh-HK"/>
        </w:rPr>
        <w:t>或</w:t>
      </w:r>
      <w:r>
        <w:rPr>
          <w:rFonts w:ascii="微軟正黑體" w:eastAsia="微軟正黑體" w:hAnsi="微軟正黑體" w:hint="eastAsia"/>
        </w:rPr>
        <w:t>40</w:t>
      </w:r>
      <w:r>
        <w:rPr>
          <w:rFonts w:ascii="微軟正黑體" w:eastAsia="微軟正黑體" w:hAnsi="微軟正黑體" w:hint="eastAsia"/>
          <w:lang w:eastAsia="zh-HK"/>
        </w:rPr>
        <w:t>個英文詞</w:t>
      </w:r>
      <w:r>
        <w:rPr>
          <w:rFonts w:ascii="微軟正黑體" w:eastAsia="微軟正黑體" w:hAnsi="微軟正黑體"/>
          <w:lang w:eastAsia="zh-HK"/>
        </w:rPr>
        <w:t>以內</w:t>
      </w:r>
      <w:r>
        <w:rPr>
          <w:rFonts w:ascii="微軟正黑體" w:eastAsia="微軟正黑體" w:hAnsi="微軟正黑體" w:hint="eastAsia"/>
          <w:lang w:eastAsia="zh-HK"/>
        </w:rPr>
        <w:t>，</w:t>
      </w:r>
      <w:r>
        <w:rPr>
          <w:rFonts w:ascii="微軟正黑體" w:eastAsia="微軟正黑體" w:hAnsi="微軟正黑體"/>
          <w:lang w:eastAsia="zh-HK"/>
        </w:rPr>
        <w:t>不包括標點符號</w:t>
      </w:r>
      <w:r>
        <w:rPr>
          <w:rFonts w:ascii="微軟正黑體" w:eastAsia="微軟正黑體" w:hAnsi="微軟正黑體" w:hint="eastAsia"/>
          <w:lang w:eastAsia="zh-HK"/>
        </w:rPr>
        <w:t>；</w:t>
      </w:r>
      <w:r>
        <w:rPr>
          <w:rFonts w:ascii="微軟正黑體" w:eastAsia="微軟正黑體" w:hAnsi="微軟正黑體"/>
          <w:lang w:eastAsia="zh-HK"/>
        </w:rPr>
        <w:t>使用語言</w:t>
      </w:r>
      <w:r>
        <w:rPr>
          <w:rFonts w:ascii="微軟正黑體" w:eastAsia="微軟正黑體" w:hAnsi="微軟正黑體" w:hint="eastAsia"/>
          <w:lang w:eastAsia="zh-HK"/>
        </w:rPr>
        <w:t>可為</w:t>
      </w:r>
      <w:r>
        <w:rPr>
          <w:rFonts w:ascii="微軟正黑體" w:eastAsia="微軟正黑體" w:hAnsi="微軟正黑體"/>
          <w:lang w:eastAsia="zh-HK"/>
        </w:rPr>
        <w:t>中</w:t>
      </w:r>
      <w:r>
        <w:rPr>
          <w:rFonts w:ascii="微軟正黑體" w:eastAsia="微軟正黑體" w:hAnsi="微軟正黑體" w:hint="eastAsia"/>
          <w:lang w:eastAsia="zh-HK"/>
        </w:rPr>
        <w:t>文或</w:t>
      </w:r>
      <w:r>
        <w:rPr>
          <w:rFonts w:ascii="微軟正黑體" w:eastAsia="微軟正黑體" w:hAnsi="微軟正黑體"/>
          <w:lang w:eastAsia="zh-HK"/>
        </w:rPr>
        <w:t>英</w:t>
      </w:r>
      <w:r>
        <w:rPr>
          <w:rFonts w:ascii="微軟正黑體" w:eastAsia="微軟正黑體" w:hAnsi="微軟正黑體" w:hint="eastAsia"/>
          <w:lang w:eastAsia="zh-HK"/>
        </w:rPr>
        <w:t>文</w:t>
      </w:r>
      <w:r>
        <w:rPr>
          <w:rFonts w:ascii="微軟正黑體" w:eastAsia="微軟正黑體" w:hAnsi="微軟正黑體" w:hint="eastAsia"/>
          <w:lang w:eastAsia="zh-HK"/>
        </w:rPr>
        <w:t>，</w:t>
      </w:r>
      <w:r>
        <w:rPr>
          <w:rFonts w:ascii="微軟正黑體" w:eastAsia="微軟正黑體" w:hAnsi="微軟正黑體" w:hint="eastAsia"/>
          <w:lang w:eastAsia="zh-HK"/>
        </w:rPr>
        <w:t>也</w:t>
      </w:r>
      <w:r>
        <w:rPr>
          <w:rFonts w:ascii="微軟正黑體" w:eastAsia="微軟正黑體" w:hAnsi="微軟正黑體"/>
          <w:lang w:eastAsia="zh-HK"/>
        </w:rPr>
        <w:t>可混合使用</w:t>
      </w:r>
      <w:r>
        <w:rPr>
          <w:rFonts w:ascii="微軟正黑體" w:eastAsia="微軟正黑體" w:hAnsi="微軟正黑體" w:hint="eastAsia"/>
          <w:lang w:eastAsia="zh-HK"/>
        </w:rPr>
        <w:t>。</w:t>
      </w:r>
    </w:p>
    <w:p>
      <w:pPr>
        <w:pStyle w:val="style179"/>
        <w:numPr>
          <w:ilvl w:val="0"/>
          <w:numId w:val="8"/>
        </w:numPr>
        <w:spacing w:lineRule="atLeast" w:line="0"/>
        <w:ind w:leftChars="0"/>
        <w:jc w:val="both"/>
        <w:rPr>
          <w:rFonts w:ascii="微軟正黑體" w:cs="新細明體" w:eastAsia="微軟正黑體" w:hAnsi="微軟正黑體"/>
        </w:rPr>
      </w:pPr>
      <w:r>
        <w:rPr>
          <w:rFonts w:ascii="微軟正黑體" w:eastAsia="微軟正黑體" w:hAnsi="微軟正黑體"/>
          <w:lang w:eastAsia="zh-HK"/>
        </w:rPr>
        <w:t>參賽作品需為</w:t>
      </w:r>
      <w:r>
        <w:rPr>
          <w:rFonts w:ascii="微軟正黑體" w:eastAsia="微軟正黑體" w:hAnsi="微軟正黑體"/>
        </w:rPr>
        <w:t>原創、不可抄襲、</w:t>
      </w:r>
      <w:r>
        <w:rPr>
          <w:rFonts w:ascii="微軟正黑體" w:eastAsia="微軟正黑體" w:hAnsi="微軟正黑體"/>
          <w:lang w:eastAsia="zh-HK"/>
        </w:rPr>
        <w:t>不涉及粗俗</w:t>
      </w:r>
      <w:r>
        <w:rPr>
          <w:rFonts w:ascii="微軟正黑體" w:eastAsia="微軟正黑體" w:hAnsi="微軟正黑體"/>
          <w:lang w:eastAsia="zh-HK"/>
        </w:rPr>
        <w:t>不雅</w:t>
      </w:r>
      <w:r>
        <w:rPr>
          <w:rFonts w:ascii="微軟正黑體" w:eastAsia="微軟正黑體" w:hAnsi="微軟正黑體" w:hint="eastAsia"/>
          <w:lang w:eastAsia="zh-HK"/>
        </w:rPr>
        <w:t>字詞</w:t>
      </w:r>
      <w:r>
        <w:rPr>
          <w:rFonts w:ascii="微軟正黑體" w:eastAsia="微軟正黑體" w:hAnsi="微軟正黑體" w:hint="eastAsia"/>
          <w:lang w:eastAsia="zh-HK"/>
        </w:rPr>
        <w:t>、</w:t>
      </w:r>
      <w:r>
        <w:rPr>
          <w:rFonts w:ascii="微軟正黑體" w:eastAsia="微軟正黑體" w:hAnsi="微軟正黑體" w:hint="eastAsia"/>
          <w:lang w:eastAsia="zh-HK"/>
        </w:rPr>
        <w:t>不能</w:t>
      </w:r>
      <w:r>
        <w:rPr>
          <w:rFonts w:ascii="微軟正黑體" w:eastAsia="微軟正黑體" w:hAnsi="微軟正黑體"/>
        </w:rPr>
        <w:t>仿冒或侵害他人權益</w:t>
      </w:r>
      <w:r>
        <w:rPr>
          <w:rFonts w:ascii="微軟正黑體" w:eastAsia="微軟正黑體" w:hAnsi="微軟正黑體" w:hint="eastAsia"/>
          <w:lang w:eastAsia="zh-HK"/>
        </w:rPr>
        <w:t>；</w:t>
      </w:r>
      <w:r>
        <w:rPr>
          <w:rFonts w:ascii="微軟正黑體" w:eastAsia="微軟正黑體" w:hAnsi="微軟正黑體" w:hint="eastAsia"/>
          <w:lang w:eastAsia="zh-HK"/>
        </w:rPr>
        <w:t>如作品內容</w:t>
      </w:r>
      <w:r>
        <w:rPr>
          <w:rFonts w:ascii="微軟正黑體" w:eastAsia="微軟正黑體" w:hAnsi="微軟正黑體" w:hint="eastAsia"/>
          <w:lang w:eastAsia="zh-HK"/>
        </w:rPr>
        <w:t>有</w:t>
      </w:r>
      <w:r>
        <w:rPr>
          <w:rFonts w:ascii="微軟正黑體" w:eastAsia="微軟正黑體" w:hAnsi="微軟正黑體"/>
        </w:rPr>
        <w:t>違反</w:t>
      </w:r>
      <w:r>
        <w:rPr>
          <w:rFonts w:ascii="微軟正黑體" w:eastAsia="微軟正黑體" w:hAnsi="微軟正黑體" w:hint="eastAsia"/>
          <w:lang w:eastAsia="zh-HK"/>
        </w:rPr>
        <w:t>著作權</w:t>
      </w:r>
      <w:r>
        <w:rPr>
          <w:rFonts w:ascii="微軟正黑體" w:eastAsia="微軟正黑體" w:hAnsi="微軟正黑體" w:hint="eastAsia"/>
          <w:lang w:eastAsia="zh-HK"/>
        </w:rPr>
        <w:t>之法例</w:t>
      </w:r>
      <w:r>
        <w:rPr>
          <w:rFonts w:ascii="微軟正黑體" w:eastAsia="微軟正黑體" w:hAnsi="微軟正黑體"/>
        </w:rPr>
        <w:t>，主辦</w:t>
      </w:r>
      <w:r>
        <w:rPr>
          <w:rFonts w:ascii="微軟正黑體" w:eastAsia="微軟正黑體" w:hAnsi="微軟正黑體" w:hint="eastAsia"/>
          <w:lang w:eastAsia="zh-HK"/>
        </w:rPr>
        <w:t>方</w:t>
      </w:r>
      <w:r>
        <w:rPr>
          <w:rFonts w:ascii="微軟正黑體" w:eastAsia="微軟正黑體" w:hAnsi="微軟正黑體" w:hint="eastAsia"/>
          <w:lang w:eastAsia="zh-HK"/>
        </w:rPr>
        <w:t>將</w:t>
      </w:r>
      <w:r>
        <w:rPr>
          <w:rFonts w:ascii="微軟正黑體" w:eastAsia="微軟正黑體" w:hAnsi="微軟正黑體"/>
        </w:rPr>
        <w:t>取消其參賽資格</w:t>
      </w:r>
      <w:r>
        <w:rPr>
          <w:rFonts w:ascii="微軟正黑體" w:eastAsia="微軟正黑體" w:hAnsi="微軟正黑體" w:hint="eastAsia"/>
          <w:lang w:eastAsia="zh-HK"/>
        </w:rPr>
        <w:t>，</w:t>
      </w:r>
      <w:r>
        <w:rPr>
          <w:rFonts w:ascii="微軟正黑體" w:eastAsia="微軟正黑體" w:hAnsi="微軟正黑體"/>
        </w:rPr>
        <w:t>一切法律責任由參賽者自負</w:t>
      </w:r>
      <w:r>
        <w:rPr>
          <w:rFonts w:ascii="微軟正黑體" w:cs="新細明體" w:eastAsia="微軟正黑體" w:hAnsi="微軟正黑體" w:hint="eastAsia"/>
        </w:rPr>
        <w:t>。</w:t>
      </w:r>
    </w:p>
    <w:p>
      <w:pPr>
        <w:pStyle w:val="style0"/>
        <w:spacing w:lineRule="atLeast" w:line="0"/>
        <w:rPr>
          <w:rFonts w:ascii="微軟正黑體" w:cs="新細明體" w:eastAsia="微軟正黑體" w:hAnsi="微軟正黑體"/>
        </w:rPr>
      </w:pPr>
    </w:p>
    <w:p>
      <w:pPr>
        <w:pStyle w:val="style0"/>
        <w:spacing w:lineRule="atLeast" w:line="0"/>
        <w:rPr>
          <w:rFonts w:ascii="微軟正黑體" w:cs="新細明體" w:eastAsia="微軟正黑體" w:hAnsi="微軟正黑體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獎</w:t>
      </w:r>
      <w:r>
        <w:rPr>
          <w:rFonts w:ascii="微軟正黑體" w:eastAsia="微軟正黑體" w:hAnsi="微軟正黑體" w:hint="eastAsia"/>
          <w:lang w:eastAsia="zh-HK"/>
        </w:rPr>
        <w:t>項</w:t>
      </w:r>
      <w:r>
        <w:rPr>
          <w:rFonts w:ascii="微軟正黑體" w:eastAsia="微軟正黑體" w:hAnsi="微軟正黑體" w:hint="eastAsia"/>
          <w:lang w:eastAsia="zh-HK"/>
        </w:rPr>
        <w:t>：</w:t>
      </w: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1701"/>
      </w:tblGrid>
      <w:tr>
        <w:trPr>
          <w:trHeight w:val="299" w:hRule="atLeast"/>
        </w:trPr>
        <w:tc>
          <w:tcPr>
            <w:tcW w:w="993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組別</w:t>
            </w:r>
          </w:p>
        </w:tc>
        <w:tc>
          <w:tcPr>
            <w:tcW w:w="3969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優異獎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各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名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2268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入圍獎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各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名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人氣獎</w:t>
            </w:r>
            <w:r>
              <w:rPr>
                <w:rFonts w:ascii="微軟正黑體" w:eastAsia="微軟正黑體" w:hAnsi="微軟正黑體" w:hint="eastAsia"/>
              </w:rPr>
              <w:t>（1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名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>
        <w:tblPrEx/>
        <w:trPr/>
        <w:tc>
          <w:tcPr>
            <w:tcW w:w="993" w:type="dxa"/>
            <w:tcBorders/>
          </w:tcPr>
          <w:p>
            <w:pPr>
              <w:pStyle w:val="style179"/>
              <w:spacing w:lineRule="atLeast" w:line="0"/>
              <w:ind w:left="120" w:leftChars="0" w:hanging="120" w:hangingChars="5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大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組</w:t>
            </w:r>
          </w:p>
        </w:tc>
        <w:tc>
          <w:tcPr>
            <w:tcW w:w="3969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獎金</w:t>
            </w:r>
            <w:r>
              <w:rPr>
                <w:rFonts w:ascii="微軟正黑體" w:eastAsia="微軟正黑體" w:hAnsi="微軟正黑體" w:hint="eastAsia"/>
              </w:rPr>
              <w:t>MOP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00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、獎狀、紀念品乙份</w:t>
            </w:r>
          </w:p>
        </w:tc>
        <w:tc>
          <w:tcPr>
            <w:tcW w:w="2268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獎狀、紀念品乙份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紀念品乙份</w:t>
            </w:r>
          </w:p>
        </w:tc>
      </w:tr>
      <w:tr>
        <w:tblPrEx/>
        <w:trPr/>
        <w:tc>
          <w:tcPr>
            <w:tcW w:w="993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中學組</w:t>
            </w:r>
          </w:p>
        </w:tc>
        <w:tc>
          <w:tcPr>
            <w:tcW w:w="3969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獎金</w:t>
            </w:r>
            <w:r>
              <w:rPr>
                <w:rFonts w:ascii="微軟正黑體" w:eastAsia="微軟正黑體" w:hAnsi="微軟正黑體" w:hint="eastAsia"/>
              </w:rPr>
              <w:t>MOP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00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、獎狀、紀念品乙份</w:t>
            </w:r>
          </w:p>
        </w:tc>
        <w:tc>
          <w:tcPr>
            <w:tcW w:w="2268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獎狀、紀念品乙份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>
        <w:tblPrEx/>
        <w:trPr/>
        <w:tc>
          <w:tcPr>
            <w:tcW w:w="993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小學組</w:t>
            </w:r>
          </w:p>
        </w:tc>
        <w:tc>
          <w:tcPr>
            <w:tcW w:w="3969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獎金</w:t>
            </w:r>
            <w:r>
              <w:rPr>
                <w:rFonts w:ascii="微軟正黑體" w:eastAsia="微軟正黑體" w:hAnsi="微軟正黑體" w:hint="eastAsia"/>
              </w:rPr>
              <w:t>MOP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00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、獎狀、紀念品乙份</w:t>
            </w:r>
          </w:p>
        </w:tc>
        <w:tc>
          <w:tcPr>
            <w:tcW w:w="2268" w:type="dxa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獎狀、紀念品乙份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style179"/>
              <w:spacing w:lineRule="atLeast" w:line="0"/>
              <w:ind w:left="0" w:leftChars="0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>
      <w:pPr>
        <w:pStyle w:val="style0"/>
        <w:spacing w:lineRule="atLeast" w:line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</w:t>
      </w:r>
      <w:r>
        <w:rPr>
          <w:rFonts w:ascii="微軟正黑體" w:eastAsia="微軟正黑體" w:hAnsi="微軟正黑體" w:hint="eastAsia"/>
          <w:lang w:eastAsia="zh-HK"/>
        </w:rPr>
        <w:t>方式</w:t>
      </w:r>
      <w:r>
        <w:rPr>
          <w:rFonts w:ascii="微軟正黑體" w:eastAsia="微軟正黑體" w:hAnsi="微軟正黑體"/>
        </w:rPr>
        <w:t>：</w:t>
      </w:r>
    </w:p>
    <w:p>
      <w:pPr>
        <w:pStyle w:val="style0"/>
        <w:spacing w:lineRule="atLeast" w:line="0"/>
        <w:rPr>
          <w:rFonts w:ascii="微軟正黑體" w:eastAsia="微軟正黑體" w:hAnsi="微軟正黑體"/>
          <w:lang w:eastAsia="zh-HK"/>
        </w:rPr>
      </w:pPr>
      <w:r>
        <w:rPr>
          <w:noProof/>
          <w:sz w:val="22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2419350</wp:posOffset>
            </wp:positionH>
            <wp:positionV relativeFrom="paragraph">
              <wp:posOffset>349250</wp:posOffset>
            </wp:positionV>
            <wp:extent cx="922654" cy="922654"/>
            <wp:effectExtent l="0" t="0" r="0" b="0"/>
            <wp:wrapTopAndBottom/>
            <wp:docPr id="1026" name="圖片 4" descr="C:\Users\jessica.lai\Downloads\qr-code (1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22654" cy="9226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lang w:eastAsia="zh-HK"/>
        </w:rPr>
        <w:t>方式</w:t>
      </w:r>
      <w:r>
        <w:rPr>
          <w:rFonts w:ascii="微軟正黑體" w:eastAsia="微軟正黑體" w:hAnsi="微軟正黑體" w:hint="eastAsia"/>
          <w:lang w:eastAsia="zh-HK"/>
        </w:rPr>
        <w:t>一</w:t>
      </w:r>
      <w:r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/>
          <w:lang w:eastAsia="zh-HK"/>
        </w:rPr>
        <w:t xml:space="preserve"> </w:t>
      </w:r>
      <w:r>
        <w:rPr>
          <w:rFonts w:ascii="微軟正黑體" w:eastAsia="微軟正黑體" w:hAnsi="微軟正黑體" w:hint="eastAsia"/>
          <w:lang w:eastAsia="zh-HK"/>
        </w:rPr>
        <w:t>填寫報名鏈</w:t>
      </w:r>
      <w:r>
        <w:rPr>
          <w:rFonts w:ascii="微軟正黑體" w:eastAsia="微軟正黑體" w:hAnsi="微軟正黑體" w:hint="eastAsia"/>
          <w:lang w:eastAsia="zh-HK"/>
        </w:rPr>
        <w:t>接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/>
        <w:fldChar w:fldCharType="begin"/>
      </w:r>
      <w:r>
        <w:instrText xml:space="preserve"> HYPERLINK "https://forms.gle/dJVv6CPBZ75RFCscA" </w:instrText>
      </w:r>
      <w:r>
        <w:rPr/>
        <w:fldChar w:fldCharType="separate"/>
      </w:r>
      <w:r>
        <w:rPr>
          <w:rStyle w:val="style85"/>
          <w:rFonts w:ascii="微軟正黑體" w:eastAsia="微軟正黑體" w:hAnsi="微軟正黑體"/>
          <w:lang w:eastAsia="zh-HK"/>
        </w:rPr>
        <w:t>https://forms.gle/dJVv6CPBZ75RFCscA</w:t>
      </w:r>
      <w:r>
        <w:rPr/>
        <w:fldChar w:fldCharType="end"/>
      </w:r>
      <w:r>
        <w:rPr>
          <w:rFonts w:ascii="微軟正黑體" w:eastAsia="微軟正黑體" w:hAnsi="微軟正黑體"/>
          <w:lang w:eastAsia="zh-HK"/>
        </w:rPr>
        <w:t xml:space="preserve"> </w:t>
      </w:r>
    </w:p>
    <w:p>
      <w:pPr>
        <w:pStyle w:val="style179"/>
        <w:spacing w:lineRule="atLeast" w:line="0"/>
        <w:ind w:left="360" w:leftChars="0"/>
        <w:jc w:val="center"/>
        <w:rPr>
          <w:rFonts w:ascii="微軟正黑體" w:eastAsia="微軟正黑體" w:hAnsi="微軟正黑體"/>
          <w:lang w:eastAsia="zh-HK"/>
        </w:rPr>
      </w:pPr>
    </w:p>
    <w:p>
      <w:pPr>
        <w:pStyle w:val="style0"/>
        <w:spacing w:lineRule="atLeast" w:line="0"/>
        <w:ind w:left="850" w:hanging="850" w:hangingChars="354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方式</w:t>
      </w:r>
      <w:r>
        <w:rPr>
          <w:rFonts w:ascii="微軟正黑體" w:eastAsia="微軟正黑體" w:hAnsi="微軟正黑體" w:hint="eastAsia"/>
          <w:lang w:eastAsia="zh-HK"/>
        </w:rPr>
        <w:t>二</w:t>
      </w:r>
      <w:r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  <w:lang w:eastAsia="zh-HK"/>
        </w:rPr>
        <w:t>將</w:t>
      </w:r>
      <w:r>
        <w:rPr>
          <w:rFonts w:ascii="微軟正黑體" w:eastAsia="微軟正黑體" w:hAnsi="微軟正黑體" w:hint="eastAsia"/>
          <w:lang w:eastAsia="zh-HK"/>
        </w:rPr>
        <w:t>填妥的</w:t>
      </w:r>
      <w:r>
        <w:rPr>
          <w:rFonts w:ascii="微軟正黑體" w:eastAsia="微軟正黑體" w:hAnsi="微軟正黑體" w:hint="eastAsia"/>
          <w:lang w:eastAsia="zh-HK"/>
        </w:rPr>
        <w:t>報名表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  <w:lang w:eastAsia="zh-HK"/>
        </w:rPr>
        <w:t>含作品填寫欄</w:t>
      </w:r>
      <w:r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  <w:lang w:eastAsia="zh-HK"/>
        </w:rPr>
        <w:t>電郵至</w:t>
      </w:r>
      <w:r>
        <w:rPr>
          <w:rFonts w:ascii="微軟正黑體" w:eastAsia="微軟正黑體" w:hAnsi="微軟正黑體" w:hint="eastAsia"/>
        </w:rPr>
        <w:t>macaostudents</w:t>
      </w:r>
      <w:r>
        <w:rPr>
          <w:rFonts w:ascii="微軟正黑體" w:eastAsia="微軟正黑體" w:hAnsi="微軟正黑體"/>
        </w:rPr>
        <w:t>@gmail.com</w:t>
      </w:r>
      <w:r>
        <w:rPr>
          <w:rFonts w:ascii="微軟正黑體" w:eastAsia="微軟正黑體" w:hAnsi="微軟正黑體" w:hint="eastAsia"/>
          <w:lang w:eastAsia="zh-HK"/>
        </w:rPr>
        <w:t>，郵件主旨請註明“</w:t>
      </w:r>
      <w:r>
        <w:rPr>
          <w:rFonts w:ascii="微軟正黑體" w:eastAsia="微軟正黑體" w:hAnsi="微軟正黑體" w:hint="eastAsia"/>
          <w:lang w:eastAsia="zh-HK"/>
        </w:rPr>
        <w:t>學生標語設計比賽</w:t>
      </w:r>
      <w:r>
        <w:rPr>
          <w:rFonts w:ascii="微軟正黑體" w:eastAsia="微軟正黑體" w:hAnsi="微軟正黑體" w:hint="eastAsia"/>
          <w:lang w:eastAsia="zh-HK"/>
        </w:rPr>
        <w:t>—</w:t>
      </w:r>
      <w:r>
        <w:rPr>
          <w:rFonts w:ascii="微軟正黑體" w:eastAsia="微軟正黑體" w:hAnsi="微軟正黑體" w:hint="eastAsia"/>
          <w:lang w:eastAsia="zh-HK"/>
        </w:rPr>
        <w:t>參賽者姓名”。</w:t>
      </w:r>
    </w:p>
    <w:p>
      <w:pPr>
        <w:pStyle w:val="style0"/>
        <w:spacing w:lineRule="atLeast" w:line="0"/>
        <w:ind w:left="850" w:hanging="850" w:hangingChars="354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lang w:eastAsia="zh-HK"/>
        </w:rPr>
        <w:t>方式</w:t>
      </w:r>
      <w:r>
        <w:rPr>
          <w:rFonts w:ascii="微軟正黑體" w:eastAsia="微軟正黑體" w:hAnsi="微軟正黑體" w:hint="eastAsia"/>
          <w:lang w:eastAsia="zh-HK"/>
        </w:rPr>
        <w:t>三</w:t>
      </w:r>
      <w:r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  <w:lang w:eastAsia="zh-HK"/>
        </w:rPr>
        <w:t>將填妥的報名表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  <w:lang w:eastAsia="zh-HK"/>
        </w:rPr>
        <w:t>含作品填寫欄</w:t>
      </w:r>
      <w:r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  <w:lang w:eastAsia="zh-HK"/>
        </w:rPr>
        <w:t>以紙本形式</w:t>
      </w:r>
      <w:r>
        <w:rPr>
          <w:rFonts w:ascii="微軟正黑體" w:eastAsia="微軟正黑體" w:hAnsi="微軟正黑體" w:hint="eastAsia"/>
          <w:lang w:eastAsia="zh-HK"/>
        </w:rPr>
        <w:t>交至</w:t>
      </w:r>
      <w:r>
        <w:rPr>
          <w:rFonts w:ascii="微軟正黑體" w:eastAsia="微軟正黑體" w:hAnsi="微軟正黑體" w:hint="default"/>
          <w:sz w:val="22"/>
          <w:lang w:eastAsia="zh-HK"/>
        </w:rPr>
        <w:t>澳門罅些喇提督大馬路131號華隆工業大廈9樓</w:t>
      </w:r>
      <w:r>
        <w:rPr>
          <w:rFonts w:ascii="微軟正黑體" w:eastAsia="微軟正黑體" w:hAnsi="微軟正黑體" w:hint="eastAsia"/>
          <w:szCs w:val="24"/>
        </w:rPr>
        <w:t>。</w:t>
      </w:r>
    </w:p>
    <w:p>
      <w:pPr>
        <w:pStyle w:val="style179"/>
        <w:spacing w:lineRule="atLeast" w:line="0"/>
        <w:ind w:left="360" w:leftChars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評審標準：</w:t>
      </w:r>
    </w:p>
    <w:p>
      <w:pPr>
        <w:pStyle w:val="style179"/>
        <w:numPr>
          <w:ilvl w:val="0"/>
          <w:numId w:val="17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參賽組別：</w:t>
      </w:r>
      <w:r>
        <w:rPr>
          <w:rFonts w:ascii="微軟正黑體" w:eastAsia="微軟正黑體" w:hAnsi="微軟正黑體" w:hint="eastAsia"/>
          <w:lang w:eastAsia="zh-HK"/>
        </w:rPr>
        <w:t>內涵</w:t>
      </w:r>
      <w:r>
        <w:rPr>
          <w:rFonts w:ascii="微軟正黑體" w:eastAsia="微軟正黑體" w:hAnsi="微軟正黑體" w:hint="eastAsia"/>
          <w:lang w:eastAsia="zh-HK"/>
        </w:rPr>
        <w:t>貼題</w:t>
      </w:r>
      <w:r>
        <w:rPr>
          <w:rFonts w:ascii="微軟正黑體" w:eastAsia="微軟正黑體" w:hAnsi="微軟正黑體" w:hint="eastAsia"/>
          <w:lang w:eastAsia="zh-HK"/>
        </w:rPr>
        <w:t>30%；創意</w:t>
      </w:r>
      <w:r>
        <w:rPr>
          <w:rFonts w:ascii="微軟正黑體" w:eastAsia="微軟正黑體" w:hAnsi="微軟正黑體" w:hint="eastAsia"/>
          <w:lang w:eastAsia="zh-HK"/>
        </w:rPr>
        <w:t>表達</w:t>
      </w:r>
      <w:r>
        <w:rPr>
          <w:rFonts w:ascii="微軟正黑體" w:eastAsia="微軟正黑體" w:hAnsi="微軟正黑體" w:hint="eastAsia"/>
          <w:lang w:eastAsia="zh-HK"/>
        </w:rPr>
        <w:t>30%</w:t>
      </w:r>
      <w:r>
        <w:rPr>
          <w:rFonts w:ascii="微軟正黑體" w:eastAsia="微軟正黑體" w:hAnsi="微軟正黑體" w:hint="eastAsia"/>
          <w:lang w:eastAsia="zh-HK"/>
        </w:rPr>
        <w:t>；</w:t>
      </w:r>
      <w:r>
        <w:rPr>
          <w:rFonts w:ascii="微軟正黑體" w:eastAsia="微軟正黑體" w:hAnsi="微軟正黑體" w:hint="eastAsia"/>
          <w:lang w:eastAsia="zh-HK"/>
        </w:rPr>
        <w:t>修</w:t>
      </w:r>
      <w:r>
        <w:rPr>
          <w:rFonts w:ascii="微軟正黑體" w:eastAsia="微軟正黑體" w:hAnsi="微軟正黑體" w:hint="eastAsia"/>
          <w:lang w:eastAsia="zh-HK"/>
        </w:rPr>
        <w:t>辭</w:t>
      </w:r>
      <w:r>
        <w:rPr>
          <w:rFonts w:ascii="微軟正黑體" w:eastAsia="微軟正黑體" w:hAnsi="微軟正黑體" w:hint="eastAsia"/>
          <w:lang w:eastAsia="zh-HK"/>
        </w:rPr>
        <w:t>合韻</w:t>
      </w:r>
      <w:r>
        <w:rPr>
          <w:rFonts w:ascii="微軟正黑體" w:eastAsia="微軟正黑體" w:hAnsi="微軟正黑體" w:hint="eastAsia"/>
          <w:lang w:eastAsia="zh-HK"/>
        </w:rPr>
        <w:t>20%</w:t>
      </w:r>
      <w:r>
        <w:rPr>
          <w:rFonts w:ascii="微軟正黑體" w:eastAsia="微軟正黑體" w:hAnsi="微軟正黑體" w:hint="eastAsia"/>
          <w:lang w:eastAsia="zh-HK"/>
        </w:rPr>
        <w:t>；</w:t>
      </w:r>
      <w:r>
        <w:rPr>
          <w:rFonts w:ascii="微軟正黑體" w:eastAsia="微軟正黑體" w:hAnsi="微軟正黑體" w:hint="eastAsia"/>
          <w:lang w:eastAsia="zh-HK"/>
        </w:rPr>
        <w:t>便於推廣</w:t>
      </w:r>
      <w:r>
        <w:rPr>
          <w:rFonts w:ascii="微軟正黑體" w:eastAsia="微軟正黑體" w:hAnsi="微軟正黑體" w:hint="eastAsia"/>
          <w:lang w:eastAsia="zh-HK"/>
        </w:rPr>
        <w:t>20%</w:t>
      </w:r>
      <w:r>
        <w:rPr>
          <w:rFonts w:ascii="微軟正黑體" w:eastAsia="微軟正黑體" w:hAnsi="微軟正黑體" w:hint="eastAsia"/>
          <w:lang w:eastAsia="zh-HK"/>
        </w:rPr>
        <w:t>。</w:t>
      </w:r>
    </w:p>
    <w:p>
      <w:pPr>
        <w:pStyle w:val="style179"/>
        <w:numPr>
          <w:ilvl w:val="0"/>
          <w:numId w:val="17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人氣獎：報名截止後</w:t>
      </w:r>
      <w:r>
        <w:rPr>
          <w:rFonts w:ascii="微軟正黑體" w:eastAsia="微軟正黑體" w:hAnsi="微軟正黑體" w:hint="eastAsia"/>
          <w:lang w:eastAsia="zh-HK"/>
        </w:rPr>
        <w:t>所有作品</w:t>
      </w:r>
      <w:r>
        <w:rPr>
          <w:rFonts w:ascii="微軟正黑體" w:eastAsia="微軟正黑體" w:hAnsi="微軟正黑體" w:hint="eastAsia"/>
          <w:lang w:eastAsia="zh-HK"/>
        </w:rPr>
        <w:t>將於澳門學</w:t>
      </w:r>
      <w:r>
        <w:rPr>
          <w:rFonts w:ascii="微軟正黑體" w:eastAsia="微軟正黑體" w:hAnsi="微軟正黑體" w:hint="eastAsia"/>
          <w:lang w:eastAsia="zh-HK"/>
        </w:rPr>
        <w:t>聯微信</w:t>
      </w:r>
      <w:r>
        <w:rPr>
          <w:rFonts w:ascii="微軟正黑體" w:eastAsia="微軟正黑體" w:hAnsi="微軟正黑體" w:hint="eastAsia"/>
          <w:lang w:eastAsia="zh-HK"/>
        </w:rPr>
        <w:t>公眾號</w:t>
      </w:r>
      <w:r>
        <w:rPr>
          <w:rFonts w:ascii="微軟正黑體" w:eastAsia="微軟正黑體" w:hAnsi="微軟正黑體" w:hint="eastAsia"/>
          <w:lang w:eastAsia="zh-HK"/>
        </w:rPr>
        <w:t>（</w:t>
      </w:r>
      <w:r>
        <w:rPr>
          <w:rFonts w:ascii="微軟正黑體" w:eastAsia="微軟正黑體" w:hAnsi="微軟正黑體" w:hint="eastAsia"/>
          <w:lang w:eastAsia="zh-HK"/>
        </w:rPr>
        <w:t>ID：</w:t>
      </w:r>
      <w:r>
        <w:rPr>
          <w:rFonts w:ascii="微軟正黑體" w:eastAsia="微軟正黑體" w:hAnsi="微軟正黑體"/>
          <w:lang w:eastAsia="zh-HK"/>
        </w:rPr>
        <w:t>aecm1950</w:t>
      </w:r>
      <w:r>
        <w:rPr>
          <w:rFonts w:ascii="微軟正黑體" w:eastAsia="微軟正黑體" w:hAnsi="微軟正黑體" w:hint="eastAsia"/>
          <w:lang w:eastAsia="zh-HK"/>
        </w:rPr>
        <w:t>）</w:t>
      </w:r>
      <w:r>
        <w:rPr>
          <w:rFonts w:ascii="微軟正黑體" w:eastAsia="微軟正黑體" w:hAnsi="微軟正黑體" w:hint="eastAsia"/>
          <w:lang w:eastAsia="zh-HK"/>
        </w:rPr>
        <w:t>上進行</w:t>
      </w:r>
      <w:r>
        <w:rPr>
          <w:rFonts w:ascii="微軟正黑體" w:eastAsia="微軟正黑體" w:hAnsi="微軟正黑體" w:hint="eastAsia"/>
          <w:lang w:eastAsia="zh-HK"/>
        </w:rPr>
        <w:t>投票</w:t>
      </w:r>
      <w:r>
        <w:rPr>
          <w:rFonts w:ascii="微軟正黑體" w:eastAsia="微軟正黑體" w:hAnsi="微軟正黑體" w:hint="eastAsia"/>
          <w:lang w:eastAsia="zh-HK"/>
        </w:rPr>
        <w:t>，</w:t>
      </w:r>
      <w:r>
        <w:rPr>
          <w:rFonts w:ascii="微軟正黑體" w:eastAsia="微軟正黑體" w:hAnsi="微軟正黑體" w:hint="eastAsia"/>
          <w:lang w:eastAsia="zh-HK"/>
        </w:rPr>
        <w:t>投票</w:t>
      </w:r>
      <w:r>
        <w:rPr>
          <w:rFonts w:ascii="微軟正黑體" w:eastAsia="微軟正黑體" w:hAnsi="微軟正黑體" w:hint="eastAsia"/>
          <w:lang w:eastAsia="zh-HK"/>
        </w:rPr>
        <w:t>時間</w:t>
      </w:r>
      <w:r>
        <w:rPr>
          <w:rFonts w:ascii="微軟正黑體" w:eastAsia="微軟正黑體" w:hAnsi="微軟正黑體" w:hint="eastAsia"/>
          <w:lang w:eastAsia="zh-HK"/>
        </w:rPr>
        <w:t>由</w:t>
      </w:r>
      <w:r>
        <w:rPr>
          <w:rFonts w:ascii="微軟正黑體" w:eastAsia="微軟正黑體" w:hAnsi="微軟正黑體" w:hint="eastAsia"/>
        </w:rPr>
        <w:t>202</w:t>
      </w:r>
      <w:r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  <w:lang w:eastAsia="zh-HK"/>
        </w:rPr>
        <w:t>年</w:t>
      </w:r>
      <w:r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  <w:lang w:eastAsia="zh-HK"/>
        </w:rPr>
        <w:t>月</w:t>
      </w:r>
      <w:r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  <w:lang w:eastAsia="zh-HK"/>
        </w:rPr>
        <w:t>日</w:t>
      </w:r>
      <w:r>
        <w:rPr>
          <w:rFonts w:ascii="微軟正黑體" w:eastAsia="微軟正黑體" w:hAnsi="微軟正黑體" w:hint="eastAsia"/>
          <w:lang w:eastAsia="zh-HK"/>
        </w:rPr>
        <w:t>投票推出後</w:t>
      </w:r>
      <w:r>
        <w:rPr>
          <w:rFonts w:ascii="微軟正黑體" w:eastAsia="微軟正黑體" w:hAnsi="微軟正黑體" w:hint="eastAsia"/>
          <w:lang w:eastAsia="zh-HK"/>
        </w:rPr>
        <w:t>至</w:t>
      </w:r>
      <w:r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  <w:lang w:eastAsia="zh-HK"/>
        </w:rPr>
        <w:t>月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  <w:lang w:eastAsia="zh-HK"/>
        </w:rPr>
        <w:t>日</w:t>
      </w:r>
      <w:r>
        <w:rPr>
          <w:rFonts w:ascii="微軟正黑體" w:eastAsia="微軟正黑體" w:hAnsi="微軟正黑體" w:hint="eastAsia"/>
        </w:rPr>
        <w:t>23</w:t>
      </w:r>
      <w:r>
        <w:rPr>
          <w:rFonts w:ascii="微軟正黑體" w:eastAsia="微軟正黑體" w:hAnsi="微軟正黑體" w:hint="eastAsia"/>
          <w:lang w:eastAsia="zh-HK"/>
        </w:rPr>
        <w:t>時</w:t>
      </w:r>
      <w:r>
        <w:rPr>
          <w:rFonts w:ascii="微軟正黑體" w:eastAsia="微軟正黑體" w:hAnsi="微軟正黑體" w:hint="eastAsia"/>
        </w:rPr>
        <w:t>59</w:t>
      </w:r>
      <w:r>
        <w:rPr>
          <w:rFonts w:ascii="微軟正黑體" w:eastAsia="微軟正黑體" w:hAnsi="微軟正黑體" w:hint="eastAsia"/>
          <w:lang w:eastAsia="zh-HK"/>
        </w:rPr>
        <w:t>分</w:t>
      </w:r>
      <w:r>
        <w:rPr>
          <w:rFonts w:ascii="微軟正黑體" w:eastAsia="微軟正黑體" w:hAnsi="微軟正黑體" w:hint="eastAsia"/>
          <w:lang w:eastAsia="zh-HK"/>
        </w:rPr>
        <w:t>，以票數最高者為得獎者</w:t>
      </w:r>
      <w:r>
        <w:rPr>
          <w:rFonts w:ascii="微軟正黑體" w:eastAsia="微軟正黑體" w:hAnsi="微軟正黑體" w:hint="eastAsia"/>
          <w:lang w:eastAsia="zh-HK"/>
        </w:rPr>
        <w:t>。如有票數相同將由評審以其內容之</w:t>
      </w:r>
      <w:r>
        <w:rPr>
          <w:rFonts w:ascii="微軟正黑體" w:eastAsia="微軟正黑體" w:hAnsi="微軟正黑體" w:hint="eastAsia"/>
          <w:lang w:eastAsia="zh-HK"/>
        </w:rPr>
        <w:t>質量</w:t>
      </w:r>
      <w:r>
        <w:rPr>
          <w:rFonts w:ascii="微軟正黑體" w:eastAsia="微軟正黑體" w:hAnsi="微軟正黑體" w:hint="eastAsia"/>
          <w:lang w:eastAsia="zh-HK"/>
        </w:rPr>
        <w:t>為考量擇優選出；</w:t>
      </w:r>
      <w:r>
        <w:rPr>
          <w:rFonts w:ascii="微軟正黑體" w:eastAsia="微軟正黑體" w:hAnsi="微軟正黑體" w:hint="eastAsia"/>
          <w:lang w:eastAsia="zh-HK"/>
        </w:rPr>
        <w:t>如發現投票過程中參賽者有</w:t>
      </w:r>
      <w:r>
        <w:rPr>
          <w:rFonts w:ascii="微軟正黑體" w:eastAsia="微軟正黑體" w:hAnsi="微軟正黑體" w:hint="eastAsia"/>
          <w:lang w:eastAsia="zh-HK"/>
        </w:rPr>
        <w:t>如買票等</w:t>
      </w:r>
      <w:r>
        <w:rPr>
          <w:rFonts w:ascii="微軟正黑體" w:eastAsia="微軟正黑體" w:hAnsi="微軟正黑體" w:hint="eastAsia"/>
          <w:lang w:eastAsia="zh-HK"/>
        </w:rPr>
        <w:t>不誠實票</w:t>
      </w:r>
      <w:r>
        <w:rPr>
          <w:rFonts w:ascii="微軟正黑體" w:eastAsia="微軟正黑體" w:hAnsi="微軟正黑體" w:hint="eastAsia"/>
          <w:lang w:eastAsia="zh-HK"/>
        </w:rPr>
        <w:t>選</w:t>
      </w:r>
      <w:r>
        <w:rPr>
          <w:rFonts w:ascii="微軟正黑體" w:eastAsia="微軟正黑體" w:hAnsi="微軟正黑體" w:hint="eastAsia"/>
          <w:lang w:eastAsia="zh-HK"/>
        </w:rPr>
        <w:t>情況，</w:t>
      </w:r>
      <w:r>
        <w:rPr>
          <w:rFonts w:ascii="微軟正黑體" w:eastAsia="微軟正黑體" w:hAnsi="微軟正黑體"/>
        </w:rPr>
        <w:t>主辦</w:t>
      </w:r>
      <w:r>
        <w:rPr>
          <w:rFonts w:ascii="微軟正黑體" w:eastAsia="微軟正黑體" w:hAnsi="微軟正黑體" w:hint="eastAsia"/>
          <w:lang w:eastAsia="zh-HK"/>
        </w:rPr>
        <w:t>方將</w:t>
      </w:r>
      <w:r>
        <w:rPr>
          <w:rFonts w:ascii="微軟正黑體" w:eastAsia="微軟正黑體" w:hAnsi="微軟正黑體"/>
        </w:rPr>
        <w:t>取消其參賽資格</w:t>
      </w:r>
      <w:r>
        <w:rPr>
          <w:rFonts w:ascii="微軟正黑體" w:eastAsia="微軟正黑體" w:hAnsi="微軟正黑體" w:hint="eastAsia"/>
          <w:lang w:eastAsia="zh-HK"/>
        </w:rPr>
        <w:t>。</w:t>
      </w:r>
    </w:p>
    <w:p>
      <w:pPr>
        <w:pStyle w:val="style0"/>
        <w:spacing w:lineRule="atLeast" w:line="0"/>
        <w:rPr>
          <w:rFonts w:ascii="微軟正黑體" w:eastAsia="微軟正黑體" w:hAnsi="微軟正黑體"/>
          <w:lang w:eastAsia="zh-HK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賽果公佈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</w:rPr>
        <w:t>2020</w:t>
      </w:r>
      <w:r>
        <w:rPr>
          <w:rFonts w:ascii="微軟正黑體" w:eastAsia="微軟正黑體" w:hAnsi="微軟正黑體" w:hint="eastAsia"/>
          <w:lang w:eastAsia="zh-HK"/>
        </w:rPr>
        <w:t>年</w:t>
      </w:r>
      <w:r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  <w:lang w:eastAsia="zh-HK"/>
        </w:rPr>
        <w:t>月</w:t>
      </w:r>
      <w:r>
        <w:rPr>
          <w:rFonts w:ascii="微軟正黑體" w:eastAsia="微軟正黑體" w:hAnsi="微軟正黑體" w:hint="eastAsia"/>
        </w:rPr>
        <w:t>20</w:t>
      </w:r>
      <w:r>
        <w:rPr>
          <w:rFonts w:ascii="微軟正黑體" w:eastAsia="微軟正黑體" w:hAnsi="微軟正黑體" w:hint="eastAsia"/>
          <w:lang w:eastAsia="zh-HK"/>
        </w:rPr>
        <w:t>日公佈於澳門學聯網站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ww</w:t>
      </w:r>
      <w:r>
        <w:rPr>
          <w:rFonts w:ascii="微軟正黑體" w:eastAsia="微軟正黑體" w:hAnsi="微軟正黑體"/>
        </w:rPr>
        <w:t>w.aecm.org.mo</w:t>
      </w:r>
      <w:r>
        <w:rPr>
          <w:rFonts w:ascii="微軟正黑體" w:eastAsia="微軟正黑體" w:hAnsi="微軟正黑體" w:hint="eastAsia"/>
        </w:rPr>
        <w:t>）</w:t>
      </w:r>
    </w:p>
    <w:p>
      <w:pPr>
        <w:pStyle w:val="style179"/>
        <w:spacing w:lineRule="atLeast" w:line="0"/>
        <w:rPr>
          <w:rFonts w:ascii="微軟正黑體" w:eastAsia="微軟正黑體" w:hAnsi="微軟正黑體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參賽說明</w:t>
      </w:r>
      <w:r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/>
        </w:rPr>
        <w:t xml:space="preserve"> </w:t>
      </w:r>
    </w:p>
    <w:p>
      <w:pPr>
        <w:pStyle w:val="style179"/>
        <w:numPr>
          <w:ilvl w:val="0"/>
          <w:numId w:val="10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一</w:t>
      </w:r>
      <w:r>
        <w:rPr>
          <w:rFonts w:ascii="微軟正黑體" w:eastAsia="微軟正黑體" w:hAnsi="微軟正黑體"/>
        </w:rPr>
        <w:t>位參賽者</w:t>
      </w:r>
      <w:r>
        <w:rPr>
          <w:rFonts w:ascii="微軟正黑體" w:eastAsia="微軟正黑體" w:hAnsi="微軟正黑體" w:hint="eastAsia"/>
          <w:lang w:eastAsia="zh-HK"/>
        </w:rPr>
        <w:t>僅可遞交</w:t>
      </w:r>
      <w:r>
        <w:rPr>
          <w:rFonts w:ascii="微軟正黑體" w:eastAsia="微軟正黑體" w:hAnsi="微軟正黑體" w:hint="eastAsia"/>
          <w:lang w:eastAsia="zh-HK"/>
        </w:rPr>
        <w:t>一</w:t>
      </w:r>
      <w:r>
        <w:rPr>
          <w:rFonts w:ascii="微軟正黑體" w:eastAsia="微軟正黑體" w:hAnsi="微軟正黑體"/>
          <w:lang w:eastAsia="zh-HK"/>
        </w:rPr>
        <w:t>份</w:t>
      </w:r>
      <w:r>
        <w:rPr>
          <w:rFonts w:ascii="微軟正黑體" w:eastAsia="微軟正黑體" w:hAnsi="微軟正黑體" w:hint="eastAsia"/>
          <w:lang w:eastAsia="zh-HK"/>
        </w:rPr>
        <w:t>作品</w:t>
      </w:r>
      <w:r>
        <w:rPr>
          <w:rFonts w:ascii="微軟正黑體" w:eastAsia="微軟正黑體" w:hAnsi="微軟正黑體"/>
          <w:lang w:eastAsia="zh-HK"/>
        </w:rPr>
        <w:t>。</w:t>
      </w:r>
    </w:p>
    <w:p>
      <w:pPr>
        <w:pStyle w:val="style179"/>
        <w:numPr>
          <w:ilvl w:val="0"/>
          <w:numId w:val="10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</w:t>
      </w:r>
      <w:r>
        <w:rPr>
          <w:rFonts w:ascii="微軟正黑體" w:eastAsia="微軟正黑體" w:hAnsi="微軟正黑體"/>
          <w:lang w:eastAsia="zh-HK"/>
        </w:rPr>
        <w:t>作品未曾在其它比賽</w:t>
      </w:r>
      <w:r>
        <w:rPr>
          <w:rFonts w:ascii="微軟正黑體" w:eastAsia="微軟正黑體" w:hAnsi="微軟正黑體" w:hint="eastAsia"/>
          <w:lang w:eastAsia="zh-HK"/>
        </w:rPr>
        <w:t>、刊物</w:t>
      </w:r>
      <w:r>
        <w:rPr>
          <w:rFonts w:ascii="微軟正黑體" w:eastAsia="微軟正黑體" w:hAnsi="微軟正黑體" w:hint="eastAsia"/>
          <w:lang w:eastAsia="zh-HK"/>
        </w:rPr>
        <w:t>及公開場合</w:t>
      </w:r>
      <w:r>
        <w:rPr>
          <w:rFonts w:ascii="微軟正黑體" w:eastAsia="微軟正黑體" w:hAnsi="微軟正黑體"/>
          <w:lang w:eastAsia="zh-HK"/>
        </w:rPr>
        <w:t>發表。</w:t>
      </w:r>
    </w:p>
    <w:p>
      <w:pPr>
        <w:pStyle w:val="style179"/>
        <w:numPr>
          <w:ilvl w:val="0"/>
          <w:numId w:val="10"/>
        </w:numPr>
        <w:spacing w:lineRule="atLeast" w:line="0"/>
        <w:ind w:leftChars="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</w:t>
      </w:r>
      <w:r>
        <w:rPr>
          <w:rFonts w:ascii="微軟正黑體" w:eastAsia="微軟正黑體" w:hAnsi="微軟正黑體" w:hint="eastAsia"/>
          <w:lang w:eastAsia="zh-HK"/>
        </w:rPr>
        <w:t>作品</w:t>
      </w:r>
      <w:r>
        <w:rPr>
          <w:rFonts w:ascii="微軟正黑體" w:eastAsia="微軟正黑體" w:hAnsi="微軟正黑體" w:hint="eastAsia"/>
          <w:lang w:eastAsia="zh-HK"/>
        </w:rPr>
        <w:t>之版權及</w:t>
      </w:r>
      <w:r>
        <w:rPr>
          <w:rFonts w:ascii="微軟正黑體" w:eastAsia="微軟正黑體" w:hAnsi="微軟正黑體" w:hint="eastAsia"/>
          <w:lang w:eastAsia="zh-HK"/>
        </w:rPr>
        <w:t>使用權將無償歸澳門中華學生聯合總會所有。</w:t>
      </w:r>
    </w:p>
    <w:p>
      <w:pPr>
        <w:pStyle w:val="style179"/>
        <w:numPr>
          <w:ilvl w:val="0"/>
          <w:numId w:val="10"/>
        </w:numPr>
        <w:spacing w:lineRule="atLeast" w:line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澳門中華學生聯合總會對</w:t>
      </w:r>
      <w:r>
        <w:rPr>
          <w:rFonts w:ascii="微軟正黑體" w:eastAsia="微軟正黑體" w:hAnsi="微軟正黑體"/>
        </w:rPr>
        <w:t>是次比賽之評審</w:t>
      </w:r>
      <w:r>
        <w:rPr>
          <w:rFonts w:ascii="微軟正黑體" w:eastAsia="微軟正黑體" w:hAnsi="微軟正黑體" w:hint="eastAsia"/>
          <w:lang w:eastAsia="zh-HK"/>
        </w:rPr>
        <w:t>結果</w:t>
      </w:r>
      <w:r>
        <w:rPr>
          <w:rFonts w:ascii="微軟正黑體" w:eastAsia="微軟正黑體" w:hAnsi="微軟正黑體"/>
        </w:rPr>
        <w:t>保留最終解釋權</w:t>
      </w:r>
      <w:r>
        <w:rPr>
          <w:rFonts w:ascii="微軟正黑體" w:cs="新細明體" w:eastAsia="微軟正黑體" w:hAnsi="微軟正黑體" w:hint="eastAsia"/>
        </w:rPr>
        <w:t>。</w:t>
      </w:r>
    </w:p>
    <w:p>
      <w:pPr>
        <w:pStyle w:val="style0"/>
        <w:spacing w:lineRule="atLeast" w:line="0"/>
        <w:rPr>
          <w:rFonts w:ascii="微軟正黑體" w:eastAsia="微軟正黑體" w:hAnsi="微軟正黑體"/>
        </w:rPr>
      </w:pPr>
    </w:p>
    <w:p>
      <w:pPr>
        <w:pStyle w:val="style179"/>
        <w:numPr>
          <w:ilvl w:val="0"/>
          <w:numId w:val="1"/>
        </w:numPr>
        <w:spacing w:lineRule="atLeast" w:line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查詢</w:t>
      </w:r>
      <w:r>
        <w:rPr>
          <w:rFonts w:ascii="微軟正黑體" w:eastAsia="微軟正黑體" w:hAnsi="微軟正黑體" w:hint="eastAsia"/>
          <w:lang w:eastAsia="zh-HK"/>
        </w:rPr>
        <w:t>：</w:t>
      </w:r>
      <w:r>
        <w:rPr>
          <w:rFonts w:ascii="微軟正黑體" w:eastAsia="微軟正黑體" w:hAnsi="微軟正黑體" w:hint="eastAsia"/>
        </w:rPr>
        <w:t>2</w:t>
      </w:r>
      <w:r>
        <w:rPr>
          <w:rFonts w:eastAsia="微軟正黑體" w:hAnsi="微軟正黑體" w:hint="default"/>
          <w:lang w:val="en-US"/>
        </w:rPr>
        <w:t>836 5314</w:t>
      </w:r>
      <w:r>
        <w:rPr>
          <w:rFonts w:ascii="微軟正黑體" w:eastAsia="微軟正黑體" w:hAnsi="微軟正黑體" w:hint="eastAsia"/>
          <w:lang w:eastAsia="zh-HK"/>
        </w:rPr>
        <w:t>黎小姐</w:t>
      </w:r>
    </w:p>
    <w:sectPr>
      <w:headerReference w:type="default" r:id="rId3"/>
      <w:pgSz w:w="11906" w:h="16838" w:orient="portrait"/>
      <w:pgMar w:top="1276" w:right="1416" w:bottom="1440" w:left="1560" w:header="28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005040204"/>
    <w:charset w:val="88"/>
    <w:family w:val="swiss"/>
    <w:pitch w:val="variable"/>
    <w:sig w:usb0="000002A7" w:usb1="28CF4400" w:usb2="00000016" w:usb3="00000000" w:csb0="00100009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>
        <w:noProof/>
      </w:rPr>
      <w:drawing>
        <wp:inline distL="0" distT="0" distB="0" distR="0">
          <wp:extent cx="1955060" cy="460179"/>
          <wp:effectExtent l="0" t="0" r="7620" b="0"/>
          <wp:docPr id="4097" name="圖片 3" descr="S:\Document\委員會\編輯委員會\LOGO\70th_logoq (1)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955060" cy="460179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</w:t>
    </w:r>
    <w:r>
      <w:rPr>
        <w:rFonts w:ascii="新細明體" w:hAnsi="新細明體"/>
        <w:noProof/>
      </w:rPr>
      <w:drawing>
        <wp:inline distL="0" distT="0" distB="0" distR="0">
          <wp:extent cx="930910" cy="618810"/>
          <wp:effectExtent l="0" t="0" r="2540" b="0"/>
          <wp:docPr id="4098" name="圖片 2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3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930910" cy="61881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0872B4"/>
    <w:lvl w:ilvl="0" w:tplc="0FDCCA56">
      <w:start w:val="1"/>
      <w:numFmt w:val="koreanDigital2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hybridMultilevel"/>
    <w:tmpl w:val="7298B090"/>
    <w:lvl w:ilvl="0" w:tplc="0FDCCA56">
      <w:start w:val="1"/>
      <w:numFmt w:val="koreanDigital2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65C47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2"/>
    <w:multiLevelType w:val="hybridMultilevel"/>
    <w:tmpl w:val="BB86734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0000003"/>
    <w:multiLevelType w:val="hybridMultilevel"/>
    <w:tmpl w:val="5898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65C47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4"/>
    <w:multiLevelType w:val="hybridMultilevel"/>
    <w:tmpl w:val="935219E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898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65C47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6"/>
    <w:multiLevelType w:val="hybridMultilevel"/>
    <w:tmpl w:val="D7B6090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898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65C47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0000008"/>
    <w:multiLevelType w:val="hybridMultilevel"/>
    <w:tmpl w:val="67CA236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898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65C47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000000A"/>
    <w:multiLevelType w:val="hybridMultilevel"/>
    <w:tmpl w:val="71924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000000B"/>
    <w:multiLevelType w:val="hybridMultilevel"/>
    <w:tmpl w:val="2B22FE9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01E6E4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FDCCA56">
      <w:start w:val="1"/>
      <w:numFmt w:val="koreanDigital2"/>
      <w:lvlText w:val="%2."/>
      <w:lvlJc w:val="left"/>
      <w:pPr>
        <w:ind w:left="1320" w:hanging="48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B7E9C9C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836CF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0000000F"/>
    <w:multiLevelType w:val="hybridMultilevel"/>
    <w:tmpl w:val="1C9E52A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00000010"/>
    <w:multiLevelType w:val="hybridMultilevel"/>
    <w:tmpl w:val="5898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65C47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480" w:leftChars="200"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spacing w:before="240" w:after="60"/>
      <w:jc w:val="center"/>
      <w:outlineLvl w:val="0"/>
    </w:pPr>
    <w:rPr>
      <w:rFonts w:ascii="Cambria" w:cs="宋体" w:eastAsia="新細明體" w:hAnsi="Cambria"/>
      <w:b/>
      <w:bCs/>
      <w:sz w:val="32"/>
      <w:szCs w:val="32"/>
    </w:rPr>
  </w:style>
  <w:style w:type="character" w:customStyle="1" w:styleId="style4097">
    <w:name w:val="標題 字元"/>
    <w:basedOn w:val="style65"/>
    <w:next w:val="style4097"/>
    <w:link w:val="style62"/>
    <w:uiPriority w:val="10"/>
    <w:rPr>
      <w:rFonts w:ascii="Cambria" w:cs="宋体" w:eastAsia="新細明體" w:hAnsi="Cambria"/>
      <w:b/>
      <w:bCs/>
      <w:sz w:val="32"/>
      <w:szCs w:val="32"/>
    </w:rPr>
  </w:style>
  <w:style w:type="paragraph" w:styleId="style157">
    <w:name w:val="No Spacing"/>
    <w:next w:val="style157"/>
    <w:qFormat/>
    <w:uiPriority w:val="1"/>
    <w:pPr>
      <w:widowControl w:val="false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首 字元"/>
    <w:basedOn w:val="style65"/>
    <w:next w:val="style4098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9">
    <w:name w:val="頁尾 字元"/>
    <w:basedOn w:val="style65"/>
    <w:next w:val="style4099"/>
    <w:link w:val="style32"/>
    <w:uiPriority w:val="99"/>
    <w:rPr>
      <w:sz w:val="20"/>
      <w:szCs w:val="2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Words>976</Words>
  <Pages>2</Pages>
  <Characters>1107</Characters>
  <Application>WPS Office</Application>
  <DocSecurity>0</DocSecurity>
  <Paragraphs>68</Paragraphs>
  <ScaleCrop>false</ScaleCrop>
  <LinksUpToDate>false</LinksUpToDate>
  <CharactersWithSpaces>1115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2020-05-24T07:57:00Z</dcterms:created>
  <dc:creator>pc</dc:creator>
  <lastModifiedBy>MI 8 Pro</lastModifiedBy>
  <dcterms:modified xsi:type="dcterms:W3CDTF">2020-09-05T03:19:05Z</dcterms:modified>
  <revision>225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